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4DFF" w:rsidRDefault="00A811FA" w:rsidP="00A811F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A1F">
        <w:rPr>
          <w:rFonts w:ascii="Times New Roman" w:hAnsi="Times New Roman" w:cs="Times New Roman"/>
          <w:b/>
          <w:sz w:val="24"/>
          <w:szCs w:val="24"/>
        </w:rPr>
        <w:t xml:space="preserve">Консультация для родителей </w:t>
      </w:r>
    </w:p>
    <w:p w:rsidR="00A811FA" w:rsidRPr="003E5A1F" w:rsidRDefault="00A811FA" w:rsidP="00A811F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5A1F">
        <w:rPr>
          <w:rFonts w:ascii="Times New Roman" w:hAnsi="Times New Roman" w:cs="Times New Roman"/>
          <w:b/>
          <w:sz w:val="24"/>
          <w:szCs w:val="24"/>
        </w:rPr>
        <w:t>«Значение развития мелкой моторики у детей дошкольного возраста через нетрадиционную технику рисования.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Нетрадиционное рисование имеет огромное значение в формировании личности ребенка. От рисования ребенок получает лишь пользу. Особенно важна связь рисования с мышлением ребёнка. При этом в работу включаются зрительные, двигательные, мускульно-осязаемые анализаторы. Кроме того, рисование развивает интеллектуальные способности детей, память, внимание, мелкую моторику, учит ребенка думать и анализировать, соизмерять и сравнивать, сочинять и воображать. Для умственного развития детей имеет большое значение постепенное расширение запаса знаний.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Зачем нужно развивать мелкую моторику?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Развитие мелкой моторики ребёнка – тонких движений кистей пальцев рук - один из показателей психического развития дошкольника, а так же одно из основных направлений по воспитанию у ребенка здоровой речи. Мелкая моторика-основа развития психических процессов: внимания, памяти, восприятия, мышления, пространственные представления. Высокий уровень развития мелкой моторики свидетельствует о функциональной зрелости коры головного мозга и о психологической готовности ребёнка к школе. От степени развития моторики зависит уровень подготовки руки дошкольника к письму, а значит и степень успеваемости обучения ребёнка в начальной школе.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При недостатках развития мелкой моторики руки дети: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Не способны провести прямую линию (вертикальную, горизонтальную).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Испытывают трудность формирования правильной траектории движений при выполнении графического элемента (цифры, геометрические фигуры).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Не испытывают желания рисовать, лепить, заниматься ручным трудом.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 xml:space="preserve">Опыт работы свидетельствует, чтобы привить любовь к изобразительному искусству, вызвать интерес к рисованию, начиная с младшего дошкольного возраста, надо использовать нетрадиционные способы изображения. 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Научившись выражать свои чувства на бумаге, ребёнок начинает лучше понимать чувства других, учится преодолевать робость, страх перед рисованием, перед тем, что ничего не получится. Он уверен, что получится, и получится красиво.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Овладение различными материалами, способами работы с ними, понимание их выразительности позволяет детям более эффективно использовать их при отражении в рисунках своих впечатлений от окружающей жизни. Для того  чтобы во время рисования усилить воображение, способствовать художественному замыслу и развитию художественных способностей, можно использовать детскую литературу, музыкальное сопровождение, фольклорный и игровой материал. Это позволит сделать рисование доступными, содержательными и познавательными.</w:t>
      </w:r>
      <w:r w:rsidRPr="003E5A1F">
        <w:rPr>
          <w:rFonts w:ascii="Times New Roman" w:hAnsi="Times New Roman" w:cs="Times New Roman"/>
          <w:sz w:val="24"/>
          <w:szCs w:val="24"/>
        </w:rPr>
        <w:cr/>
        <w:t>Для рисования в домашних условиях можно представить различные материалы: простые и цветные карандаши; акварельные и гуашевые краски; восковые мелки; фломастеры; акварельные мелки; пастель; уголь; пластилин и тушь.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5A1F">
        <w:rPr>
          <w:rFonts w:ascii="Times New Roman" w:hAnsi="Times New Roman" w:cs="Times New Roman"/>
          <w:b/>
          <w:sz w:val="24"/>
          <w:szCs w:val="24"/>
        </w:rPr>
        <w:t>Рисование необычными материалами и оригинальными техниками позволяет: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 Прививать любовь к изобразительному искусству, вызывать интерес к рисованию;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Раскрыть возможность использования  хорошо знакомых предметов в качестве художественных материалов, удивлять своей  непредсказуемостью.</w:t>
      </w:r>
    </w:p>
    <w:p w:rsidR="00A811FA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Ощутить детям незабываемые эмоции</w:t>
      </w:r>
    </w:p>
    <w:p w:rsidR="00A811FA" w:rsidRPr="00A40590" w:rsidRDefault="00A811FA" w:rsidP="00A811FA">
      <w:pPr>
        <w:pStyle w:val="a5"/>
        <w:rPr>
          <w:b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>Выделяются несколько</w:t>
      </w:r>
      <w:r w:rsidRPr="00A40590">
        <w:rPr>
          <w:b/>
        </w:rPr>
        <w:t xml:space="preserve"> видов нетрадиционных техник развития мелкой моторики.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рисование пальчиками;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оттиск печатками из картофеля, моркови;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тычок жёсткой полусухой кистью.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«ладонная» техника;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рисование поролоновым тампоном;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оттиск печаткой из ластика;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фотокопия – рисование свечой;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отпечатки листьев.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кляксография</w:t>
      </w:r>
      <w:r w:rsidR="00D16618">
        <w:rPr>
          <w:rFonts w:ascii="Times New Roman" w:hAnsi="Times New Roman" w:cs="Times New Roman"/>
          <w:sz w:val="24"/>
          <w:szCs w:val="24"/>
        </w:rPr>
        <w:t xml:space="preserve"> </w:t>
      </w:r>
      <w:r w:rsidRPr="003E5A1F">
        <w:rPr>
          <w:rFonts w:ascii="Times New Roman" w:hAnsi="Times New Roman" w:cs="Times New Roman"/>
          <w:sz w:val="24"/>
          <w:szCs w:val="24"/>
        </w:rPr>
        <w:t>обычная и трубочкой;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монотопия предметная и пейзажная;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печать по трафарету;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раздувание краски;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расчёсывание краски;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lastRenderedPageBreak/>
        <w:t>- рисование нитками;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рисование солью;</w:t>
      </w:r>
    </w:p>
    <w:p w:rsidR="00A811FA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- батик (рисование по ткани) и другие.</w:t>
      </w:r>
    </w:p>
    <w:p w:rsidR="00A811FA" w:rsidRPr="00A40590" w:rsidRDefault="00A811FA" w:rsidP="00A81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>Хочется остановить подробнее на нескольких нестандартных техниках.</w:t>
      </w:r>
    </w:p>
    <w:p w:rsidR="00A811FA" w:rsidRPr="00A40590" w:rsidRDefault="00A811FA" w:rsidP="00A81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>ПЕЧАТКА.</w:t>
      </w:r>
    </w:p>
    <w:p w:rsidR="00A811FA" w:rsidRPr="00A40590" w:rsidRDefault="00A811FA" w:rsidP="00A811F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0590">
        <w:rPr>
          <w:rFonts w:ascii="Times New Roman" w:hAnsi="Times New Roman" w:cs="Times New Roman"/>
          <w:sz w:val="24"/>
          <w:szCs w:val="24"/>
        </w:rPr>
        <w:t>Вначале взрослые должны помочь ребёнку изготовить печатки. Для этого берут картофель, разрезают пополам и на гладкий срез наносят шариковой ручкой рисунок печатки, затем аккуратно вырезают форму по контуру, чтобы она возвышалась над рукояткой на высоту 1-1,5 см. Рукоятка должна быть удобной для руки. А с помощью геометрических печаток можно создавать декоративные композиции, украшать салфетки, стаканчики, сумочки, пакеты для подарков.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Можно печатку сделать из моркови. Для этого надо взять небольшую морковь, разрезать её пополам  вдоль. В выпуклую сторону моркови вставить пластмассовую вилку. Гладкую сторону макнём в нужную для работы краску и начнём печатать.</w:t>
      </w:r>
    </w:p>
    <w:p w:rsidR="00A811FA" w:rsidRPr="00A40590" w:rsidRDefault="00A811FA" w:rsidP="00A811F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 xml:space="preserve">ПОРОЛОН. </w:t>
      </w:r>
    </w:p>
    <w:p w:rsidR="00A811FA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Сгодиться и кусочек поролоновой губки. Им можно как размазать краску по бумаге, так и примакивать по поверхности листа. Этот вид техники очень подходит при  изображении животных, так как передаёт фактурность пушистой поверхности объекта, а также для выполнения цветных фонов в разных композициях (изображение снежного покрова, водной поверхности, листопада и т.д.)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Учиться рисовать можно не только поролоном, деревянной палочкой, печаткой, но и с помощью обыкновенных НИТОК.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Первоначально на листе белой плотной бумаги (или на цветном картоне) простым карандашом рисуется контур будущего рисунка, по готовому силуэту нарисованного объекта наноситься клей ПВА из флакона с дозированным носиком, а затем цветными нитками выкладывается изображение. Более мелкие части отдельных объектов (глаза, нос, рот, и т. д.) можно нарисовать фломастером. Данный способ рисования требует просыхания композиции, чтобы ниточки приклеились. Рисунок получается слегка выпуклым и объёмным.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Ещё один интересный приём нетрадиционного рисования – ПЕЧАТЬ ЛИСТЬЕВ.</w:t>
      </w:r>
    </w:p>
    <w:p w:rsidR="00A811FA" w:rsidRPr="003E5A1F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E5A1F">
        <w:rPr>
          <w:rFonts w:ascii="Times New Roman" w:hAnsi="Times New Roman" w:cs="Times New Roman"/>
          <w:sz w:val="24"/>
          <w:szCs w:val="24"/>
        </w:rPr>
        <w:t>Гуляя с детьми на участке детского сада, можно собрать листья с разных деревьев, отличающиеся по форме, размеру и окраске. Листья покрывают гуашью, затем окрашенной стороной кладут на лист бумаги, прижимают и снимают, получается аккуратный цветной отпечаток растения. Один совет тем, кто впервые решил обратиться к технике печатания природными материалами - при печати листьями следует ограничить смачивание кисти водой – густо набранная краска легче ложиться на глянцевую поверхность, предупреждает скатывание краски в капельки.</w:t>
      </w:r>
    </w:p>
    <w:p w:rsidR="00A811FA" w:rsidRPr="00A40590" w:rsidRDefault="00A811FA" w:rsidP="00A81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>Рисование ладошкой и пальчиками</w:t>
      </w:r>
      <w:r w:rsidRPr="00A4059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A811FA" w:rsidRPr="00A40590" w:rsidRDefault="00A811FA" w:rsidP="00A811FA">
      <w:pPr>
        <w:pStyle w:val="a5"/>
        <w:rPr>
          <w:rFonts w:ascii="Times New Roman" w:hAnsi="Times New Roman" w:cs="Times New Roman"/>
          <w:sz w:val="24"/>
          <w:szCs w:val="24"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>Рисование отпечатками</w:t>
      </w:r>
      <w:r w:rsidRPr="00A40590">
        <w:rPr>
          <w:rFonts w:ascii="Times New Roman" w:hAnsi="Times New Roman" w:cs="Times New Roman"/>
          <w:sz w:val="24"/>
          <w:szCs w:val="24"/>
        </w:rPr>
        <w:t>. Основой могут  стать пробки, ластик, скомканная бумага, засушенные или опавшие листья.</w:t>
      </w:r>
      <w:r w:rsidRPr="00A4059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811FA" w:rsidRPr="00A40590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>Восковые мелки + акварель.</w:t>
      </w:r>
      <w:r w:rsidRPr="00A40590">
        <w:rPr>
          <w:rFonts w:ascii="Times New Roman" w:hAnsi="Times New Roman" w:cs="Times New Roman"/>
          <w:sz w:val="24"/>
          <w:szCs w:val="24"/>
        </w:rPr>
        <w:t xml:space="preserve"> Рисуем на белой бумаге восковыми мелками. Закрашиваем акварелью одним или несколькими цветами.</w:t>
      </w:r>
    </w:p>
    <w:p w:rsidR="00A811FA" w:rsidRPr="00A40590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>Кляксография с трубочкой.</w:t>
      </w:r>
      <w:r w:rsidRPr="00A40590">
        <w:rPr>
          <w:rFonts w:ascii="Times New Roman" w:hAnsi="Times New Roman" w:cs="Times New Roman"/>
          <w:sz w:val="24"/>
          <w:szCs w:val="24"/>
        </w:rPr>
        <w:t xml:space="preserve"> Делаем на бумаге кляксу  и потом  дуем на пятно трубочкой и  дорисовываем рисунок кистью.</w:t>
      </w:r>
    </w:p>
    <w:p w:rsidR="00A811FA" w:rsidRPr="00A40590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>Рисование тычком.</w:t>
      </w:r>
      <w:r w:rsidRPr="00A40590">
        <w:rPr>
          <w:rFonts w:ascii="Times New Roman" w:hAnsi="Times New Roman" w:cs="Times New Roman"/>
          <w:sz w:val="24"/>
          <w:szCs w:val="24"/>
        </w:rPr>
        <w:t xml:space="preserve"> Набираем на жёсткую кисть краску и ударяем ею о бумагу.</w:t>
      </w:r>
    </w:p>
    <w:p w:rsidR="00A811FA" w:rsidRPr="00A40590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>Фроттаж.</w:t>
      </w:r>
      <w:r w:rsidRPr="00A40590">
        <w:rPr>
          <w:rFonts w:ascii="Times New Roman" w:hAnsi="Times New Roman" w:cs="Times New Roman"/>
          <w:sz w:val="24"/>
          <w:szCs w:val="24"/>
        </w:rPr>
        <w:t xml:space="preserve"> Подкладываем под  альбомный лист трафарет и закрашиваем лист сверху-вниз  восковым мелком.</w:t>
      </w:r>
    </w:p>
    <w:p w:rsidR="00A811FA" w:rsidRPr="00A40590" w:rsidRDefault="00A811FA" w:rsidP="00A811F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40590">
        <w:rPr>
          <w:rFonts w:ascii="Times New Roman" w:hAnsi="Times New Roman" w:cs="Times New Roman"/>
          <w:b/>
          <w:sz w:val="24"/>
          <w:szCs w:val="24"/>
        </w:rPr>
        <w:t>Пластилинография.</w:t>
      </w:r>
      <w:r w:rsidRPr="00A40590">
        <w:rPr>
          <w:rFonts w:ascii="Times New Roman" w:hAnsi="Times New Roman" w:cs="Times New Roman"/>
          <w:sz w:val="24"/>
          <w:szCs w:val="24"/>
        </w:rPr>
        <w:t xml:space="preserve">  По нарисованному рисунку размазываем пластилин.</w:t>
      </w:r>
    </w:p>
    <w:p w:rsidR="00A811FA" w:rsidRPr="00A40590" w:rsidRDefault="00A811FA" w:rsidP="00A811FA">
      <w:pPr>
        <w:pStyle w:val="a5"/>
        <w:jc w:val="both"/>
        <w:rPr>
          <w:rFonts w:ascii="Times New Roman" w:hAnsi="Times New Roman" w:cs="Times New Roman"/>
        </w:rPr>
      </w:pPr>
      <w:r w:rsidRPr="00A40590">
        <w:rPr>
          <w:rFonts w:ascii="Times New Roman" w:hAnsi="Times New Roman" w:cs="Times New Roman"/>
        </w:rPr>
        <w:t>Список нетрадиционных техник на этом не заканчивается. Всё зависит от вашей фантазии.</w:t>
      </w:r>
    </w:p>
    <w:p w:rsidR="00A811FA" w:rsidRPr="00A40590" w:rsidRDefault="00A811FA" w:rsidP="00A811FA">
      <w:pPr>
        <w:pStyle w:val="a5"/>
        <w:jc w:val="both"/>
        <w:rPr>
          <w:rFonts w:ascii="Times New Roman" w:hAnsi="Times New Roman" w:cs="Times New Roman"/>
        </w:rPr>
      </w:pPr>
      <w:r w:rsidRPr="00A40590">
        <w:rPr>
          <w:rFonts w:ascii="Times New Roman" w:hAnsi="Times New Roman" w:cs="Times New Roman"/>
        </w:rPr>
        <w:t>Нетрадиционные техники всегда привлекают и удерживают детское внимание, ведь каждому ребёнку интересно всё новое и необычное.</w:t>
      </w:r>
    </w:p>
    <w:p w:rsidR="00A811FA" w:rsidRPr="00A40590" w:rsidRDefault="00A811FA" w:rsidP="00A811FA">
      <w:pPr>
        <w:pStyle w:val="a5"/>
        <w:jc w:val="both"/>
        <w:rPr>
          <w:rFonts w:ascii="Times New Roman" w:hAnsi="Times New Roman" w:cs="Times New Roman"/>
        </w:rPr>
      </w:pPr>
      <w:r w:rsidRPr="00A40590">
        <w:rPr>
          <w:rFonts w:ascii="Times New Roman" w:hAnsi="Times New Roman" w:cs="Times New Roman"/>
        </w:rPr>
        <w:t>Каждый из этих методов – это маленькая игра, которая доставляет детям радость, положительные эмоции. Эмоции, как известно, - это и процесс, и результат практической деятельности, прежде всего художественного творчества. По эмоциям можно судить о том, что в данный момент радует, интересует, повергает в уныние, волнует ребёнка, что характеризует его сущность, характер, индивидуальность.</w:t>
      </w:r>
    </w:p>
    <w:p w:rsidR="005570C3" w:rsidRDefault="00A811FA" w:rsidP="00A811FA">
      <w:pPr>
        <w:pStyle w:val="a5"/>
        <w:jc w:val="both"/>
        <w:rPr>
          <w:rFonts w:ascii="Times New Roman" w:hAnsi="Times New Roman" w:cs="Times New Roman"/>
        </w:rPr>
      </w:pPr>
      <w:r w:rsidRPr="00A40590">
        <w:rPr>
          <w:rFonts w:ascii="Times New Roman" w:hAnsi="Times New Roman" w:cs="Times New Roman"/>
        </w:rPr>
        <w:t>Такими несложными техниками вы можете выполнять разные работы с детьми. Кроме развития мелкой моторики в процессе движения трубочкой вы также укрепляете дыхательную систему. Наши дети получат массу положительных эмоций от выполненной работы, тем более что эту работу они выполняли вместе с вами.</w:t>
      </w:r>
    </w:p>
    <w:p w:rsidR="005E270E" w:rsidRDefault="005E270E" w:rsidP="00A811FA">
      <w:pPr>
        <w:pStyle w:val="a5"/>
        <w:jc w:val="both"/>
        <w:rPr>
          <w:rFonts w:ascii="Times New Roman" w:hAnsi="Times New Roman" w:cs="Times New Roman"/>
        </w:rPr>
      </w:pPr>
    </w:p>
    <w:p w:rsidR="005E270E" w:rsidRDefault="005E270E" w:rsidP="00A811FA">
      <w:pPr>
        <w:pStyle w:val="a5"/>
        <w:jc w:val="both"/>
        <w:rPr>
          <w:rFonts w:ascii="Times New Roman" w:hAnsi="Times New Roman" w:cs="Times New Roman"/>
        </w:rPr>
      </w:pPr>
    </w:p>
    <w:p w:rsidR="005E270E" w:rsidRDefault="005E270E" w:rsidP="00A811FA">
      <w:pPr>
        <w:pStyle w:val="a5"/>
        <w:jc w:val="both"/>
        <w:rPr>
          <w:rFonts w:ascii="Times New Roman" w:hAnsi="Times New Roman" w:cs="Times New Roman"/>
        </w:rPr>
      </w:pPr>
    </w:p>
    <w:p w:rsidR="005E270E" w:rsidRPr="00A811FA" w:rsidRDefault="005E270E" w:rsidP="00A811FA">
      <w:pPr>
        <w:pStyle w:val="a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Галиахметова Н.А.</w:t>
      </w:r>
    </w:p>
    <w:sectPr w:rsidR="005E270E" w:rsidRPr="00A811FA" w:rsidSect="005E270E">
      <w:headerReference w:type="default" r:id="rId7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1C7F" w:rsidRDefault="00501C7F" w:rsidP="00DA7FFB">
      <w:pPr>
        <w:spacing w:after="0" w:line="240" w:lineRule="auto"/>
      </w:pPr>
      <w:r>
        <w:separator/>
      </w:r>
    </w:p>
  </w:endnote>
  <w:endnote w:type="continuationSeparator" w:id="1">
    <w:p w:rsidR="00501C7F" w:rsidRDefault="00501C7F" w:rsidP="00DA7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1C7F" w:rsidRDefault="00501C7F" w:rsidP="00DA7FFB">
      <w:pPr>
        <w:spacing w:after="0" w:line="240" w:lineRule="auto"/>
      </w:pPr>
      <w:r>
        <w:separator/>
      </w:r>
    </w:p>
  </w:footnote>
  <w:footnote w:type="continuationSeparator" w:id="1">
    <w:p w:rsidR="00501C7F" w:rsidRDefault="00501C7F" w:rsidP="00DA7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27418137"/>
      <w:showingPlcHdr/>
    </w:sdtPr>
    <w:sdtContent>
      <w:p w:rsidR="00AB22A8" w:rsidRDefault="005E270E">
        <w:pPr>
          <w:pStyle w:val="a3"/>
          <w:jc w:val="right"/>
        </w:pPr>
        <w:r>
          <w:t xml:space="preserve">     </w:t>
        </w:r>
      </w:p>
    </w:sdtContent>
  </w:sdt>
  <w:p w:rsidR="00AB22A8" w:rsidRDefault="00501C7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A811FA"/>
    <w:rsid w:val="00386097"/>
    <w:rsid w:val="00501C7F"/>
    <w:rsid w:val="005570C3"/>
    <w:rsid w:val="005E270E"/>
    <w:rsid w:val="009B360F"/>
    <w:rsid w:val="00A54DFF"/>
    <w:rsid w:val="00A811FA"/>
    <w:rsid w:val="00D16618"/>
    <w:rsid w:val="00DA7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1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11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11FA"/>
  </w:style>
  <w:style w:type="paragraph" w:styleId="a5">
    <w:name w:val="No Spacing"/>
    <w:uiPriority w:val="1"/>
    <w:qFormat/>
    <w:rsid w:val="00A811F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1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11FA"/>
    <w:rPr>
      <w:rFonts w:ascii="Tahoma" w:hAnsi="Tahoma" w:cs="Tahoma"/>
      <w:sz w:val="16"/>
      <w:szCs w:val="16"/>
    </w:rPr>
  </w:style>
  <w:style w:type="character" w:styleId="a8">
    <w:name w:val="line number"/>
    <w:basedOn w:val="a0"/>
    <w:uiPriority w:val="99"/>
    <w:semiHidden/>
    <w:unhideWhenUsed/>
    <w:rsid w:val="005E270E"/>
  </w:style>
  <w:style w:type="paragraph" w:styleId="a9">
    <w:name w:val="footer"/>
    <w:basedOn w:val="a"/>
    <w:link w:val="aa"/>
    <w:uiPriority w:val="99"/>
    <w:semiHidden/>
    <w:unhideWhenUsed/>
    <w:rsid w:val="005E27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27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2C951-88D2-4142-8478-BC0D8E943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1126</Words>
  <Characters>6421</Characters>
  <Application>Microsoft Office Word</Application>
  <DocSecurity>0</DocSecurity>
  <Lines>53</Lines>
  <Paragraphs>15</Paragraphs>
  <ScaleCrop>false</ScaleCrop>
  <Company/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user</cp:lastModifiedBy>
  <cp:revision>5</cp:revision>
  <dcterms:created xsi:type="dcterms:W3CDTF">2018-10-04T21:55:00Z</dcterms:created>
  <dcterms:modified xsi:type="dcterms:W3CDTF">2018-10-08T06:18:00Z</dcterms:modified>
</cp:coreProperties>
</file>